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>SPECIJALNA BOLNICA ZA MEDICINSKU</w:t>
      </w:r>
    </w:p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        REHABILITACIJU</w:t>
      </w:r>
    </w:p>
    <w:p w:rsidR="00BD3A12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VARAŽDINSKE TOPLICE</w:t>
      </w:r>
    </w:p>
    <w:p w:rsidR="00130203" w:rsidRDefault="00130203" w:rsidP="00BD3A12">
      <w:pPr>
        <w:contextualSpacing/>
        <w:rPr>
          <w:b/>
        </w:rPr>
      </w:pPr>
      <w:r>
        <w:rPr>
          <w:b/>
        </w:rPr>
        <w:t>Ravnatelj</w:t>
      </w:r>
    </w:p>
    <w:p w:rsidR="00CD58EB" w:rsidRDefault="00BD3A12" w:rsidP="00BD3A12">
      <w:pPr>
        <w:contextualSpacing/>
        <w:rPr>
          <w:b/>
        </w:rPr>
      </w:pPr>
      <w:r>
        <w:rPr>
          <w:b/>
        </w:rPr>
        <w:t>Broj:</w:t>
      </w:r>
      <w:r w:rsidR="00B9404E">
        <w:rPr>
          <w:b/>
        </w:rPr>
        <w:t xml:space="preserve"> </w:t>
      </w:r>
      <w:r w:rsidR="00997883">
        <w:rPr>
          <w:b/>
        </w:rPr>
        <w:t>04-1291/5-2-2021</w:t>
      </w:r>
    </w:p>
    <w:p w:rsidR="00CD58EB" w:rsidRPr="00CD58EB" w:rsidRDefault="00CD58EB" w:rsidP="00BD3A12">
      <w:pPr>
        <w:contextualSpacing/>
      </w:pPr>
      <w:r>
        <w:t>Varaždinske Toplice</w:t>
      </w:r>
      <w:r w:rsidR="00E96079">
        <w:t>, 15</w:t>
      </w:r>
      <w:r w:rsidRPr="00CD58EB">
        <w:t>.10.2021.</w:t>
      </w:r>
    </w:p>
    <w:p w:rsidR="00BD3A12" w:rsidRDefault="00BD3A12" w:rsidP="001436FA">
      <w:pPr>
        <w:jc w:val="center"/>
      </w:pPr>
      <w:bookmarkStart w:id="0" w:name="_GoBack"/>
      <w:bookmarkEnd w:id="0"/>
    </w:p>
    <w:p w:rsidR="00BD3A12" w:rsidRDefault="00130203" w:rsidP="00130203">
      <w:r>
        <w:t>Temeljem članka 21. Statuta Specijalne bolnice za medicinsku rehabilitacij</w:t>
      </w:r>
      <w:r w:rsidR="000713EE">
        <w:t>u Varaždinske Toplice donosi se:</w:t>
      </w:r>
    </w:p>
    <w:p w:rsidR="00130203" w:rsidRDefault="00130203" w:rsidP="00130203"/>
    <w:p w:rsidR="00EF1D63" w:rsidRPr="00546266" w:rsidRDefault="001436FA" w:rsidP="001436FA">
      <w:pPr>
        <w:jc w:val="center"/>
        <w:rPr>
          <w:b/>
          <w:sz w:val="24"/>
          <w:szCs w:val="24"/>
        </w:rPr>
      </w:pPr>
      <w:r w:rsidRPr="00546266">
        <w:rPr>
          <w:b/>
          <w:sz w:val="24"/>
          <w:szCs w:val="24"/>
        </w:rPr>
        <w:t xml:space="preserve">Plan </w:t>
      </w:r>
      <w:r w:rsidR="009C5635">
        <w:rPr>
          <w:b/>
          <w:sz w:val="24"/>
          <w:szCs w:val="24"/>
        </w:rPr>
        <w:t>nabave nefinancijske imovine</w:t>
      </w:r>
      <w:r w:rsidRPr="00546266">
        <w:rPr>
          <w:b/>
          <w:sz w:val="24"/>
          <w:szCs w:val="24"/>
        </w:rPr>
        <w:t xml:space="preserve"> za 2022. godinu</w:t>
      </w:r>
    </w:p>
    <w:p w:rsidR="00E522DD" w:rsidRDefault="00E522DD" w:rsidP="00E522DD">
      <w:pPr>
        <w:jc w:val="both"/>
      </w:pPr>
    </w:p>
    <w:tbl>
      <w:tblPr>
        <w:tblW w:w="97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"/>
        <w:gridCol w:w="5762"/>
        <w:gridCol w:w="2517"/>
        <w:gridCol w:w="8"/>
      </w:tblGrid>
      <w:tr w:rsidR="00986BBB" w:rsidRPr="009C5635" w:rsidTr="00986BBB">
        <w:trPr>
          <w:trHeight w:val="324"/>
        </w:trPr>
        <w:tc>
          <w:tcPr>
            <w:tcW w:w="1424" w:type="dxa"/>
            <w:gridSpan w:val="2"/>
            <w:shd w:val="clear" w:color="auto" w:fill="DBDBDB" w:themeFill="accent3" w:themeFillTint="66"/>
            <w:vAlign w:val="center"/>
          </w:tcPr>
          <w:p w:rsidR="00986BBB" w:rsidRPr="00986BBB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86BBB">
              <w:rPr>
                <w:rFonts w:ascii="Calibri" w:eastAsia="Times New Roman" w:hAnsi="Calibri" w:cs="Calibri"/>
                <w:b/>
                <w:lang w:eastAsia="hr-HR"/>
              </w:rPr>
              <w:t>4</w:t>
            </w:r>
          </w:p>
        </w:tc>
        <w:tc>
          <w:tcPr>
            <w:tcW w:w="5762" w:type="dxa"/>
            <w:shd w:val="clear" w:color="auto" w:fill="DBDBDB" w:themeFill="accent3" w:themeFillTint="66"/>
            <w:vAlign w:val="center"/>
          </w:tcPr>
          <w:p w:rsidR="00986BBB" w:rsidRPr="00986BBB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86BBB">
              <w:rPr>
                <w:rFonts w:ascii="Calibri" w:eastAsia="Times New Roman" w:hAnsi="Calibri" w:cs="Calibri"/>
                <w:b/>
                <w:lang w:eastAsia="hr-HR"/>
              </w:rPr>
              <w:t>Rashodi za nabavu nefinancijske imovine</w:t>
            </w:r>
          </w:p>
        </w:tc>
        <w:tc>
          <w:tcPr>
            <w:tcW w:w="2525" w:type="dxa"/>
            <w:gridSpan w:val="2"/>
            <w:shd w:val="clear" w:color="auto" w:fill="DBDBDB" w:themeFill="accent3" w:themeFillTint="66"/>
            <w:vAlign w:val="center"/>
          </w:tcPr>
          <w:p w:rsidR="00986BBB" w:rsidRPr="00986BBB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86BBB">
              <w:rPr>
                <w:rFonts w:ascii="Calibri" w:eastAsia="Times New Roman" w:hAnsi="Calibri" w:cs="Calibri"/>
                <w:b/>
                <w:lang w:eastAsia="hr-HR"/>
              </w:rPr>
              <w:t>27.400.963,75</w:t>
            </w:r>
          </w:p>
        </w:tc>
      </w:tr>
      <w:tr w:rsidR="009C5635" w:rsidRPr="009C5635" w:rsidTr="00986BBB">
        <w:trPr>
          <w:trHeight w:val="324"/>
        </w:trPr>
        <w:tc>
          <w:tcPr>
            <w:tcW w:w="1424" w:type="dxa"/>
            <w:gridSpan w:val="2"/>
            <w:shd w:val="clear" w:color="auto" w:fill="DBDBDB" w:themeFill="accent3" w:themeFillTint="66"/>
            <w:vAlign w:val="center"/>
          </w:tcPr>
          <w:p w:rsidR="009C5635" w:rsidRPr="009C5635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41</w:t>
            </w:r>
          </w:p>
        </w:tc>
        <w:tc>
          <w:tcPr>
            <w:tcW w:w="5762" w:type="dxa"/>
            <w:shd w:val="clear" w:color="auto" w:fill="DBDBDB" w:themeFill="accent3" w:themeFillTint="66"/>
            <w:vAlign w:val="center"/>
          </w:tcPr>
          <w:p w:rsidR="009C5635" w:rsidRPr="009C5635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RASHODI ZA NABAVU NE PROIZVEDENE DUGOTRAJNE IMOVINE</w:t>
            </w:r>
          </w:p>
        </w:tc>
        <w:tc>
          <w:tcPr>
            <w:tcW w:w="2525" w:type="dxa"/>
            <w:gridSpan w:val="2"/>
            <w:shd w:val="clear" w:color="auto" w:fill="DBDBDB" w:themeFill="accent3" w:themeFillTint="66"/>
            <w:vAlign w:val="center"/>
          </w:tcPr>
          <w:p w:rsidR="009C5635" w:rsidRPr="009C5635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50.000,00</w:t>
            </w:r>
          </w:p>
        </w:tc>
      </w:tr>
      <w:tr w:rsidR="009C5635" w:rsidRPr="009C5635" w:rsidTr="00986BBB">
        <w:trPr>
          <w:trHeight w:val="324"/>
        </w:trPr>
        <w:tc>
          <w:tcPr>
            <w:tcW w:w="1424" w:type="dxa"/>
            <w:gridSpan w:val="2"/>
            <w:shd w:val="clear" w:color="000000" w:fill="FFFFFF"/>
            <w:vAlign w:val="center"/>
            <w:hideMark/>
          </w:tcPr>
          <w:p w:rsidR="009C5635" w:rsidRPr="009C5635" w:rsidRDefault="009C5635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412</w:t>
            </w:r>
          </w:p>
        </w:tc>
        <w:tc>
          <w:tcPr>
            <w:tcW w:w="5762" w:type="dxa"/>
            <w:shd w:val="clear" w:color="000000" w:fill="FFFFFF"/>
            <w:vAlign w:val="center"/>
            <w:hideMark/>
          </w:tcPr>
          <w:p w:rsidR="009C5635" w:rsidRPr="009C5635" w:rsidRDefault="009C5635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Nematerijalna imovina</w:t>
            </w:r>
          </w:p>
        </w:tc>
        <w:tc>
          <w:tcPr>
            <w:tcW w:w="2525" w:type="dxa"/>
            <w:gridSpan w:val="2"/>
            <w:shd w:val="clear" w:color="000000" w:fill="FFFFFF"/>
            <w:vAlign w:val="center"/>
            <w:hideMark/>
          </w:tcPr>
          <w:p w:rsidR="009C5635" w:rsidRPr="009C5635" w:rsidRDefault="009C5635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50.000,00</w:t>
            </w:r>
          </w:p>
        </w:tc>
      </w:tr>
      <w:tr w:rsidR="009C5635" w:rsidRPr="009C5635" w:rsidTr="00986BBB">
        <w:trPr>
          <w:trHeight w:val="324"/>
        </w:trPr>
        <w:tc>
          <w:tcPr>
            <w:tcW w:w="1424" w:type="dxa"/>
            <w:gridSpan w:val="2"/>
            <w:shd w:val="clear" w:color="000000" w:fill="FFFFFF"/>
            <w:vAlign w:val="center"/>
            <w:hideMark/>
          </w:tcPr>
          <w:p w:rsidR="009C5635" w:rsidRPr="009C5635" w:rsidRDefault="009C5635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4123</w:t>
            </w:r>
          </w:p>
        </w:tc>
        <w:tc>
          <w:tcPr>
            <w:tcW w:w="5762" w:type="dxa"/>
            <w:shd w:val="clear" w:color="000000" w:fill="FFFFFF"/>
            <w:vAlign w:val="center"/>
            <w:hideMark/>
          </w:tcPr>
          <w:p w:rsidR="009C5635" w:rsidRPr="009C5635" w:rsidRDefault="009C5635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Licence razne (antivirusne)</w:t>
            </w:r>
          </w:p>
        </w:tc>
        <w:tc>
          <w:tcPr>
            <w:tcW w:w="2525" w:type="dxa"/>
            <w:gridSpan w:val="2"/>
            <w:shd w:val="clear" w:color="000000" w:fill="FFFFFF"/>
            <w:vAlign w:val="center"/>
            <w:hideMark/>
          </w:tcPr>
          <w:p w:rsidR="009C5635" w:rsidRPr="009C5635" w:rsidRDefault="009C5635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50.000,00</w:t>
            </w:r>
          </w:p>
        </w:tc>
      </w:tr>
      <w:tr w:rsidR="00986BBB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</w:tcPr>
          <w:p w:rsidR="00986BBB" w:rsidRPr="009C5635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42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</w:tcPr>
          <w:p w:rsidR="00986BBB" w:rsidRPr="009C5635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RASHODI ZA NABAVU PROIZVEDENE DUGOTRAJNE IMOVINE</w:t>
            </w:r>
          </w:p>
        </w:tc>
        <w:tc>
          <w:tcPr>
            <w:tcW w:w="2517" w:type="dxa"/>
            <w:shd w:val="clear" w:color="000000" w:fill="F2F2F2"/>
            <w:noWrap/>
            <w:vAlign w:val="center"/>
          </w:tcPr>
          <w:p w:rsidR="00986BBB" w:rsidRPr="009C5635" w:rsidRDefault="00986BBB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26.025.963,75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Građevinski - poslovni objekti</w:t>
            </w:r>
          </w:p>
        </w:tc>
        <w:tc>
          <w:tcPr>
            <w:tcW w:w="2517" w:type="dxa"/>
            <w:shd w:val="clear" w:color="000000" w:fill="F2F2F2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22.110.338,75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Poslovni objekti - Spinalni centar</w:t>
            </w:r>
          </w:p>
        </w:tc>
        <w:tc>
          <w:tcPr>
            <w:tcW w:w="2517" w:type="dxa"/>
            <w:shd w:val="clear" w:color="000000" w:fill="F2F2F2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22.110.338,75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Medicinska oprema -robotika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3.625.000,00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Medicinska oprema -aparati za fizikalnu terapiju, elektroterapiju, radnu terapiju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742.825,00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Oprema ambulante za male zahvate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285.625,00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Medicinska oprema - kreveti i ostala oprema bolesničke sobe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2.466.850,00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Opća medicinska oprema (medicinska kolica, hodalice, paravani, zidni panel, kada)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2.316.157,50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Opći namještaj i aparati (stolice, fotelje, klupe, stalci, vješalice, oprema)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2.812.281,25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Namještaj specijalističkih ordinacija i medicinskih prostorija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171.062,50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Sanitarna oprema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225.125,00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Opća oprema fizikalne terapije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351.825,00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Oprema  praonice rublja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2.338.100,00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Opća oprema - multimedija i informatika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393.950,00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Hladnjača za pokojnike, mrtvačnica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151.787,50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Uređaji za koordinaciju, 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vertializaciju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 xml:space="preserve"> i trening hodanja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537.500,00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Troškovi ishođenja dozvola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25.000,00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Dizajn i tisak info letaka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6.250,00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Objava trećeg članka o projektu u tiskanim medijima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Izrada trajne informacijske ploče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Izrada naljepnica za opremu 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6.250,00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Ostale nepredviđene usluge za 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rehab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 xml:space="preserve">. Centar 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Junona</w:t>
            </w:r>
            <w:proofErr w:type="spellEnd"/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250.000,00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Energetski pregled i izrada energetskog certifikata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37.500,00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lastRenderedPageBreak/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Izgradnja nacionalnog rehabilitacijskog centra SBVT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5.080.000,00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Voditelj projekta 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Junona</w:t>
            </w:r>
            <w:proofErr w:type="spellEnd"/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87.500,00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Projektantski nadzor izgradnje objekta "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Junona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>"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87.500,00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4212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Usluga neovisne financijske revizije</w:t>
            </w:r>
          </w:p>
        </w:tc>
        <w:tc>
          <w:tcPr>
            <w:tcW w:w="2517" w:type="dxa"/>
            <w:shd w:val="clear" w:color="000000" w:fill="FFFFFF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106.250,00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Postrojenja i oprema</w:t>
            </w:r>
          </w:p>
        </w:tc>
        <w:tc>
          <w:tcPr>
            <w:tcW w:w="25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3.570.625,00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4221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Uredska oprema i namještaj</w:t>
            </w:r>
          </w:p>
        </w:tc>
        <w:tc>
          <w:tcPr>
            <w:tcW w:w="25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b/>
                <w:bCs/>
                <w:lang w:eastAsia="hr-HR"/>
              </w:rPr>
              <w:t>1.250.000,00</w:t>
            </w:r>
          </w:p>
        </w:tc>
      </w:tr>
      <w:tr w:rsidR="00746D19" w:rsidRPr="009C5635" w:rsidTr="00986BBB">
        <w:trPr>
          <w:gridAfter w:val="1"/>
          <w:wAfter w:w="8" w:type="dxa"/>
          <w:trHeight w:val="287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4221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Razni uredski namještaj</w:t>
            </w:r>
          </w:p>
        </w:tc>
        <w:tc>
          <w:tcPr>
            <w:tcW w:w="2517" w:type="dxa"/>
            <w:shd w:val="clear" w:color="000000" w:fill="FFFFFF"/>
            <w:vAlign w:val="center"/>
            <w:hideMark/>
          </w:tcPr>
          <w:p w:rsidR="00746D19" w:rsidRPr="009C5635" w:rsidRDefault="00CA3C84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328.750,00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4221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Razna informatička oprema (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kompjuteri,pisači,monitori,razne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 xml:space="preserve"> komponente)</w:t>
            </w:r>
          </w:p>
        </w:tc>
        <w:tc>
          <w:tcPr>
            <w:tcW w:w="25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225.000,00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4221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Opremanje dvorane za sastanke -Stari grad</w:t>
            </w:r>
          </w:p>
        </w:tc>
        <w:tc>
          <w:tcPr>
            <w:tcW w:w="25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246.250,00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4221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Opremanje ureda voditelja nabave</w:t>
            </w:r>
          </w:p>
        </w:tc>
        <w:tc>
          <w:tcPr>
            <w:tcW w:w="2517" w:type="dxa"/>
            <w:shd w:val="clear" w:color="000000" w:fill="FFFFFF"/>
            <w:vAlign w:val="center"/>
            <w:hideMark/>
          </w:tcPr>
          <w:p w:rsidR="00746D19" w:rsidRPr="009C5635" w:rsidRDefault="00CA3C84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25.000,00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4221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Opremanje biblioteke Terme</w:t>
            </w:r>
          </w:p>
        </w:tc>
        <w:tc>
          <w:tcPr>
            <w:tcW w:w="25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187.500,00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4221</w:t>
            </w:r>
          </w:p>
        </w:tc>
        <w:tc>
          <w:tcPr>
            <w:tcW w:w="5769" w:type="dxa"/>
            <w:gridSpan w:val="2"/>
            <w:shd w:val="clear" w:color="000000" w:fill="FFFFFF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Namještaj za opremanje soba u objektima  Terme i Minerva</w:t>
            </w:r>
          </w:p>
        </w:tc>
        <w:tc>
          <w:tcPr>
            <w:tcW w:w="2517" w:type="dxa"/>
            <w:shd w:val="clear" w:color="000000" w:fill="FFFFFF"/>
            <w:vAlign w:val="center"/>
            <w:hideMark/>
          </w:tcPr>
          <w:p w:rsidR="00746D19" w:rsidRPr="009C5635" w:rsidRDefault="00CA3C84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237.500,00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4222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Komunikacijska oprema</w:t>
            </w:r>
          </w:p>
        </w:tc>
        <w:tc>
          <w:tcPr>
            <w:tcW w:w="25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b/>
                <w:bCs/>
                <w:lang w:eastAsia="hr-HR"/>
              </w:rPr>
              <w:t>20.625,00</w:t>
            </w:r>
          </w:p>
        </w:tc>
      </w:tr>
      <w:tr w:rsidR="00746D19" w:rsidRPr="009C5635" w:rsidTr="00986BBB">
        <w:trPr>
          <w:gridAfter w:val="1"/>
          <w:wAfter w:w="8" w:type="dxa"/>
          <w:trHeight w:val="489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Razna  komunikacijska oprema (mobiteli i razno)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20.625,00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4223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Oprema za održavanje i zaštitu</w:t>
            </w:r>
          </w:p>
        </w:tc>
        <w:tc>
          <w:tcPr>
            <w:tcW w:w="25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102.500,00</w:t>
            </w:r>
          </w:p>
        </w:tc>
      </w:tr>
      <w:tr w:rsidR="00746D19" w:rsidRPr="009C5635" w:rsidTr="00986BBB">
        <w:trPr>
          <w:gridAfter w:val="1"/>
          <w:wAfter w:w="8" w:type="dxa"/>
          <w:trHeight w:val="729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4223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Razna oprema  za  održavanje i zaštitu (grijanje, ventilaciju i hlađenje, održavanje prostorija, protupožarnu zaštitu)</w:t>
            </w:r>
          </w:p>
        </w:tc>
        <w:tc>
          <w:tcPr>
            <w:tcW w:w="25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102.500,00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Medicinska i laboratorijska oprema</w:t>
            </w:r>
          </w:p>
        </w:tc>
        <w:tc>
          <w:tcPr>
            <w:tcW w:w="25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1.885.000,00</w:t>
            </w:r>
          </w:p>
        </w:tc>
      </w:tr>
      <w:tr w:rsidR="00746D19" w:rsidRPr="009C5635" w:rsidTr="00986BBB">
        <w:trPr>
          <w:gridAfter w:val="1"/>
          <w:wAfter w:w="8" w:type="dxa"/>
          <w:trHeight w:val="249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Aparat za elektrostimulaciju prijenosni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CA3C84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86.500,00</w:t>
            </w:r>
          </w:p>
        </w:tc>
      </w:tr>
      <w:tr w:rsidR="00746D19" w:rsidRPr="009C5635" w:rsidTr="00986BBB">
        <w:trPr>
          <w:gridAfter w:val="1"/>
          <w:wAfter w:w="8" w:type="dxa"/>
          <w:trHeight w:val="38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Aparat za elektrostimulaciju statični (trokutasti + rastući impulsni)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12.500,00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Terapijski bicikli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25.000,00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Ležajevi terapijski razni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247.500,00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Uređaj za terapiju udarnim valom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100.000,00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Uređaj za terapiju magnetskom indukcijom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187.500,00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Aparat za </w:t>
            </w:r>
            <w:proofErr w:type="spellStart"/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neurobiofeedback</w:t>
            </w:r>
            <w:proofErr w:type="spellEnd"/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100.000,00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Uređaj za multifunkcionalni trening pokreta ruku i nogu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53.500,00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Uređaj za </w:t>
            </w:r>
            <w:proofErr w:type="spellStart"/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četverostaničnu</w:t>
            </w:r>
            <w:proofErr w:type="spellEnd"/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galvanizaciju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112.500,00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Kotao za parafinske kupke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Lifter</w:t>
            </w:r>
            <w:proofErr w:type="spellEnd"/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(dizalice) za hidroterapiju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100.000,00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IC lampe - 4 kom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100.000,00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Uređaj za pasivno razgibavanje koljena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75.000,00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Digitalna platforma za rehabilitaciju šake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75.000,00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Digitalna platforma za </w:t>
            </w:r>
            <w:proofErr w:type="spellStart"/>
            <w:r w:rsidRPr="009C5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kongnitivnu</w:t>
            </w:r>
            <w:proofErr w:type="spellEnd"/>
            <w:r w:rsidRPr="009C5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rehabilitaciju 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color w:val="000000"/>
                <w:lang w:eastAsia="hr-HR"/>
              </w:rPr>
              <w:t>62.500,00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Bolnički kreveti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CA3C84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248.750,00</w:t>
            </w:r>
          </w:p>
        </w:tc>
      </w:tr>
      <w:tr w:rsidR="00746D19" w:rsidRPr="009C5635" w:rsidTr="00986BBB">
        <w:trPr>
          <w:gridAfter w:val="1"/>
          <w:wAfter w:w="8" w:type="dxa"/>
          <w:trHeight w:val="412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4224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Razna medicinska oprema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CA3C84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248.750,00</w:t>
            </w:r>
          </w:p>
        </w:tc>
      </w:tr>
      <w:tr w:rsidR="00746D19" w:rsidRPr="009C5635" w:rsidTr="00986BBB">
        <w:trPr>
          <w:gridAfter w:val="1"/>
          <w:wAfter w:w="8" w:type="dxa"/>
          <w:trHeight w:val="191"/>
        </w:trPr>
        <w:tc>
          <w:tcPr>
            <w:tcW w:w="14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Uređaji, strojevi i oprema za ostale namjene </w:t>
            </w:r>
          </w:p>
        </w:tc>
        <w:tc>
          <w:tcPr>
            <w:tcW w:w="2517" w:type="dxa"/>
            <w:shd w:val="clear" w:color="000000" w:fill="F2F2F2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b/>
                <w:bCs/>
                <w:lang w:eastAsia="hr-HR"/>
              </w:rPr>
              <w:t>312.500,00</w:t>
            </w:r>
          </w:p>
        </w:tc>
      </w:tr>
      <w:tr w:rsidR="00746D19" w:rsidRPr="009C5635" w:rsidTr="00986BBB">
        <w:trPr>
          <w:gridAfter w:val="1"/>
          <w:wAfter w:w="8" w:type="dxa"/>
          <w:trHeight w:val="441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Rezač za kolače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13.375,00</w:t>
            </w:r>
          </w:p>
        </w:tc>
      </w:tr>
      <w:tr w:rsidR="00746D19" w:rsidRPr="009C5635" w:rsidTr="00986BBB">
        <w:trPr>
          <w:gridAfter w:val="1"/>
          <w:wAfter w:w="8" w:type="dxa"/>
          <w:trHeight w:val="39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Stroj za oblikovanje tijesta -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frkalica</w:t>
            </w:r>
            <w:proofErr w:type="spellEnd"/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34.500,00</w:t>
            </w:r>
          </w:p>
        </w:tc>
      </w:tr>
      <w:tr w:rsidR="00746D19" w:rsidRPr="009C5635" w:rsidTr="00986BBB">
        <w:trPr>
          <w:gridAfter w:val="1"/>
          <w:wAfter w:w="8" w:type="dxa"/>
          <w:trHeight w:val="364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Točionik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Lovrina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 xml:space="preserve"> kupelj 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86.250,00</w:t>
            </w:r>
          </w:p>
        </w:tc>
      </w:tr>
      <w:tr w:rsidR="00746D19" w:rsidRPr="009C5635" w:rsidTr="00986BBB">
        <w:trPr>
          <w:gridAfter w:val="1"/>
          <w:wAfter w:w="8" w:type="dxa"/>
          <w:trHeight w:val="335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lastRenderedPageBreak/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Stroj za pranje suđa- 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Lovrina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 xml:space="preserve"> kupelj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40.625,00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Plinski roštilj 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18.437,50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Plinski kotao 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35.875,00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Rashladni ormar 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12.375,00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Plinski štednjak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9.250,00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Četveroetažni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 xml:space="preserve"> regal 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Inox</w:t>
            </w:r>
            <w:proofErr w:type="spellEnd"/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11.000,00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 xml:space="preserve">Električna </w:t>
            </w: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friteza</w:t>
            </w:r>
            <w:proofErr w:type="spellEnd"/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35.000,00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4227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9C5635">
              <w:rPr>
                <w:rFonts w:ascii="Calibri" w:eastAsia="Times New Roman" w:hAnsi="Calibri" w:cs="Calibri"/>
                <w:lang w:eastAsia="hr-HR"/>
              </w:rPr>
              <w:t>Ljuštilica</w:t>
            </w:r>
            <w:proofErr w:type="spellEnd"/>
            <w:r w:rsidRPr="009C5635">
              <w:rPr>
                <w:rFonts w:ascii="Calibri" w:eastAsia="Times New Roman" w:hAnsi="Calibri" w:cs="Calibri"/>
                <w:lang w:eastAsia="hr-HR"/>
              </w:rPr>
              <w:t xml:space="preserve"> krumpira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15.812,50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D9D9D9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423</w:t>
            </w:r>
          </w:p>
        </w:tc>
        <w:tc>
          <w:tcPr>
            <w:tcW w:w="5769" w:type="dxa"/>
            <w:gridSpan w:val="2"/>
            <w:shd w:val="clear" w:color="000000" w:fill="D9D9D9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Prijevozna sredstva</w:t>
            </w:r>
          </w:p>
        </w:tc>
        <w:tc>
          <w:tcPr>
            <w:tcW w:w="2517" w:type="dxa"/>
            <w:shd w:val="clear" w:color="000000" w:fill="D9D9D9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132.500,00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4231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Osobni automobil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132.500,00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D9D9D9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426</w:t>
            </w:r>
          </w:p>
        </w:tc>
        <w:tc>
          <w:tcPr>
            <w:tcW w:w="5769" w:type="dxa"/>
            <w:gridSpan w:val="2"/>
            <w:shd w:val="clear" w:color="000000" w:fill="D9D9D9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Nematerijalna proizvedena oprema</w:t>
            </w:r>
          </w:p>
        </w:tc>
        <w:tc>
          <w:tcPr>
            <w:tcW w:w="2517" w:type="dxa"/>
            <w:shd w:val="clear" w:color="000000" w:fill="D9D9D9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212.500,00</w:t>
            </w:r>
          </w:p>
        </w:tc>
      </w:tr>
      <w:tr w:rsidR="00746D19" w:rsidRPr="009C5635" w:rsidTr="00986BBB">
        <w:trPr>
          <w:gridAfter w:val="1"/>
          <w:wAfter w:w="8" w:type="dxa"/>
          <w:trHeight w:val="338"/>
        </w:trPr>
        <w:tc>
          <w:tcPr>
            <w:tcW w:w="1417" w:type="dxa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4262</w:t>
            </w:r>
          </w:p>
        </w:tc>
        <w:tc>
          <w:tcPr>
            <w:tcW w:w="5769" w:type="dxa"/>
            <w:gridSpan w:val="2"/>
            <w:shd w:val="clear" w:color="000000" w:fill="FFFFFF"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Ulaganje u računalne programe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746D19" w:rsidRPr="009C5635" w:rsidRDefault="00746D19" w:rsidP="009C5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C5635">
              <w:rPr>
                <w:rFonts w:ascii="Calibri" w:eastAsia="Times New Roman" w:hAnsi="Calibri" w:cs="Calibri"/>
                <w:lang w:eastAsia="hr-HR"/>
              </w:rPr>
              <w:t>212.500,00</w:t>
            </w:r>
          </w:p>
        </w:tc>
      </w:tr>
    </w:tbl>
    <w:p w:rsidR="000713EE" w:rsidRDefault="000713EE" w:rsidP="00E522DD">
      <w:pPr>
        <w:jc w:val="both"/>
      </w:pPr>
    </w:p>
    <w:p w:rsidR="00E522DD" w:rsidRPr="00986BBB" w:rsidRDefault="000713EE" w:rsidP="00C80833">
      <w:pPr>
        <w:jc w:val="both"/>
      </w:pPr>
      <w:r w:rsidRPr="000713EE">
        <w:t>Procjene</w:t>
      </w:r>
      <w:r w:rsidR="00C80833">
        <w:t xml:space="preserve"> plana</w:t>
      </w:r>
      <w:r w:rsidRPr="000713EE">
        <w:t xml:space="preserve"> </w:t>
      </w:r>
      <w:r w:rsidR="00986BBB">
        <w:t>nabave</w:t>
      </w:r>
      <w:r w:rsidRPr="000713EE">
        <w:t xml:space="preserve"> </w:t>
      </w:r>
      <w:r w:rsidR="00986BBB">
        <w:t>nefinancijske imovine</w:t>
      </w:r>
      <w:r w:rsidRPr="000713EE">
        <w:t xml:space="preserve"> podložne su promjenama te će se sukladno potrebama rasporediti prema stavka</w:t>
      </w:r>
      <w:r>
        <w:t>ma</w:t>
      </w:r>
      <w:r w:rsidRPr="000713EE">
        <w:t xml:space="preserve"> unutar konta ili kod prvih izmj</w:t>
      </w:r>
      <w:r w:rsidR="00986BBB">
        <w:t>ena i dopuna Financijskog pla</w:t>
      </w:r>
      <w:r w:rsidR="00C80833">
        <w:t xml:space="preserve">na. </w:t>
      </w:r>
    </w:p>
    <w:p w:rsidR="00636918" w:rsidRDefault="00636918" w:rsidP="001436FA">
      <w:pPr>
        <w:rPr>
          <w:b/>
        </w:rPr>
      </w:pP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4326">
        <w:rPr>
          <w:b/>
        </w:rPr>
        <w:tab/>
      </w:r>
      <w:r>
        <w:rPr>
          <w:b/>
        </w:rPr>
        <w:t>Ravnatelj</w:t>
      </w: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4326">
        <w:rPr>
          <w:b/>
        </w:rPr>
        <w:tab/>
      </w:r>
      <w:r>
        <w:rPr>
          <w:b/>
        </w:rPr>
        <w:t xml:space="preserve">Denis Kovačić, </w:t>
      </w:r>
      <w:proofErr w:type="spellStart"/>
      <w:r>
        <w:rPr>
          <w:b/>
        </w:rPr>
        <w:t>dr.med.spec</w:t>
      </w:r>
      <w:proofErr w:type="spellEnd"/>
      <w:r>
        <w:rPr>
          <w:b/>
        </w:rPr>
        <w:t>.</w:t>
      </w:r>
    </w:p>
    <w:sectPr w:rsidR="0063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91809"/>
    <w:multiLevelType w:val="hybridMultilevel"/>
    <w:tmpl w:val="A3F69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FA"/>
    <w:rsid w:val="000713EE"/>
    <w:rsid w:val="00130203"/>
    <w:rsid w:val="001436FA"/>
    <w:rsid w:val="0027326B"/>
    <w:rsid w:val="00546266"/>
    <w:rsid w:val="00636918"/>
    <w:rsid w:val="006E0FA4"/>
    <w:rsid w:val="006F279D"/>
    <w:rsid w:val="00710ED4"/>
    <w:rsid w:val="00746D19"/>
    <w:rsid w:val="008C6631"/>
    <w:rsid w:val="008D498D"/>
    <w:rsid w:val="00986BBB"/>
    <w:rsid w:val="00997883"/>
    <w:rsid w:val="009C5635"/>
    <w:rsid w:val="00B9404E"/>
    <w:rsid w:val="00BD3A12"/>
    <w:rsid w:val="00C80833"/>
    <w:rsid w:val="00CA3C84"/>
    <w:rsid w:val="00CD58EB"/>
    <w:rsid w:val="00DF4A83"/>
    <w:rsid w:val="00E522DD"/>
    <w:rsid w:val="00E96079"/>
    <w:rsid w:val="00EB4326"/>
    <w:rsid w:val="00E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7E6BD-60AD-4E8F-ABF2-BA3AA75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6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Ljubica Horvat</cp:lastModifiedBy>
  <cp:revision>8</cp:revision>
  <cp:lastPrinted>2023-07-17T09:13:00Z</cp:lastPrinted>
  <dcterms:created xsi:type="dcterms:W3CDTF">2023-07-17T08:24:00Z</dcterms:created>
  <dcterms:modified xsi:type="dcterms:W3CDTF">2023-08-28T11:10:00Z</dcterms:modified>
</cp:coreProperties>
</file>